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CB" w:rsidRPr="00515705" w:rsidRDefault="00511ECB" w:rsidP="00511EC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515705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ПАСПОРТ</w:t>
      </w:r>
    </w:p>
    <w:p w:rsidR="00511ECB" w:rsidRPr="00515705" w:rsidRDefault="00511ECB" w:rsidP="00511EC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515705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муниципальной программы «Развитие социальной сферы </w:t>
      </w:r>
      <w:proofErr w:type="spellStart"/>
      <w:r w:rsidRPr="00515705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>Мурашинского</w:t>
      </w:r>
      <w:proofErr w:type="spellEnd"/>
      <w:r w:rsidRPr="00515705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</w:rPr>
        <w:t xml:space="preserve"> муниципального округа»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665"/>
      </w:tblGrid>
      <w:tr w:rsidR="00511ECB" w:rsidRPr="00515705" w:rsidTr="000A4FC6"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665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Отдел социальной политики </w:t>
            </w:r>
          </w:p>
        </w:tc>
      </w:tr>
      <w:tr w:rsidR="00511ECB" w:rsidRPr="00515705" w:rsidTr="000A4FC6"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665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Управление образования </w:t>
            </w:r>
          </w:p>
          <w:p w:rsidR="00511ECB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Районное общество ветеранов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Мурашинская</w:t>
            </w:r>
            <w:proofErr w:type="spellEnd"/>
            <w:r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районная организация «Кировской областной организации общероссийской общественной организации «Всероссийское общество инвалидов»</w:t>
            </w:r>
          </w:p>
        </w:tc>
      </w:tr>
      <w:tr w:rsidR="00511ECB" w:rsidRPr="00515705" w:rsidTr="000A4FC6"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5665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511ECB" w:rsidRPr="00515705" w:rsidTr="000A4FC6"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665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shd w:val="clear" w:color="auto" w:fill="FFFFFF"/>
              </w:rPr>
              <w:t xml:space="preserve">Повышение уровня жизни населения и обеспечение жителей муниципального образования </w:t>
            </w:r>
            <w:proofErr w:type="spellStart"/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shd w:val="clear" w:color="auto" w:fill="FFFFFF"/>
              </w:rPr>
              <w:t>Мурашинский</w:t>
            </w:r>
            <w:proofErr w:type="spellEnd"/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shd w:val="clear" w:color="auto" w:fill="FFFFFF"/>
              </w:rPr>
              <w:t xml:space="preserve"> муниципальный округ основными социальными благами и их  всеобщей доступностью. </w:t>
            </w:r>
          </w:p>
        </w:tc>
      </w:tr>
      <w:tr w:rsidR="00511ECB" w:rsidRPr="00515705" w:rsidTr="000A4FC6"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5665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формирование у молодежи активной жизненной позиции, готовности к участию в общественно-политической, социальной и культурной жизни округа, развитие системы поддержки талантливой и инициативной молодежи;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воспитание у молодых людей гражданственности, патриотизма, толерантности;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развитие добровольческого движения среди всех слоёв населения на территории округа;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пропаганда здорового образа жизни среди подростков и молодёжи;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развитие системы физической культуры и спорта;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развитие спортивной инфраструктуры и обеспечение её доступности для занятий физической культурой и спортом;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создание условий для развития ВФСК ГТО в округе;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- подготовка различных категорий населения к сдаче нормативов ВФСК ГТО; 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обеспечение жильем молодых семей;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обеспечение социальных прав детей-сирот и детей, оставшихся без попечения родителей;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- социальная поддержка инвалидов и других </w:t>
            </w: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lastRenderedPageBreak/>
              <w:t>категорий граждан, попавших в трудную жизненную ситуацию;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консолидация и организационное укрепление ветеранских организаций муниципального округа;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содержание специалистов по опеке и попечительству;</w:t>
            </w:r>
          </w:p>
          <w:p w:rsidR="00511ECB" w:rsidRPr="00515705" w:rsidRDefault="00511ECB" w:rsidP="001E26A1">
            <w:pPr>
              <w:pStyle w:val="ConsPlusCell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обеспечение деятельности комиссии по делам несовершеннолетних и защите их прав</w:t>
            </w:r>
          </w:p>
        </w:tc>
      </w:tr>
      <w:tr w:rsidR="00511ECB" w:rsidRPr="00515705" w:rsidTr="000A4FC6"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665" w:type="dxa"/>
          </w:tcPr>
          <w:p w:rsidR="00511ECB" w:rsidRPr="00515705" w:rsidRDefault="00511ECB" w:rsidP="00540B8B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2022 - 20</w:t>
            </w:r>
            <w:r w:rsidR="00540B8B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30</w:t>
            </w: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годы</w:t>
            </w:r>
          </w:p>
        </w:tc>
      </w:tr>
      <w:tr w:rsidR="00511ECB" w:rsidRPr="00515705" w:rsidTr="000A4FC6"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665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удельный вес населения, систематически занимающегося физической культурой и спортом;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проводимых спортивных мероприятий;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участников спортивных мероприятий;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выездов юношеских команд и спортсменов ДЮСШ на зональные и областные соревнования;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- количество юных </w:t>
            </w:r>
            <w:proofErr w:type="spellStart"/>
            <w:r w:rsid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М</w:t>
            </w: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урашинских</w:t>
            </w:r>
            <w:proofErr w:type="spellEnd"/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спортсменов – участников зональных и областных соревнований;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проведенных мероприятий по основным направлениям реализации молодежной политики;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участников проведенных мероприятий по основным направлениям реализации молодежной политики;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молодых семей, которым предоставлена социальная выплата на приобретение (строительство) жилья;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инвалидов;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численность детей-сирот и детей, оставшихся без попечения родителей в возрасте от 18 до 23 лет, получивших жилые помещения;</w:t>
            </w:r>
          </w:p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- количество заседаний комиссии по делам несовершеннолетних и защите их прав</w:t>
            </w:r>
          </w:p>
        </w:tc>
      </w:tr>
      <w:tr w:rsidR="00511ECB" w:rsidRPr="00515705" w:rsidTr="00540B8B">
        <w:trPr>
          <w:trHeight w:val="2398"/>
        </w:trPr>
        <w:tc>
          <w:tcPr>
            <w:tcW w:w="3823" w:type="dxa"/>
          </w:tcPr>
          <w:p w:rsidR="00511ECB" w:rsidRPr="00515705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5665" w:type="dxa"/>
          </w:tcPr>
          <w:p w:rsidR="00511ECB" w:rsidRPr="0023045A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515705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Общий объем финансирования муниципальной программы – </w:t>
            </w:r>
            <w:r w:rsid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62594,</w:t>
            </w:r>
            <w:r w:rsidR="0023045A" w:rsidRP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4</w:t>
            </w:r>
            <w:r w:rsidRP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тыс. рублей, в том числе:</w:t>
            </w:r>
          </w:p>
          <w:p w:rsidR="00511ECB" w:rsidRPr="0023045A" w:rsidRDefault="00511ECB" w:rsidP="001E26A1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средства областного бюджета – </w:t>
            </w:r>
            <w:r w:rsid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45770,9</w:t>
            </w:r>
            <w:r w:rsidRP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тыс. рублей,</w:t>
            </w:r>
          </w:p>
          <w:p w:rsidR="00511ECB" w:rsidRPr="00515705" w:rsidRDefault="00511ECB" w:rsidP="0023045A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средства местного бюджета – </w:t>
            </w:r>
            <w:r w:rsid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16823,5</w:t>
            </w:r>
            <w:r w:rsidRPr="0023045A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тыс. рублей</w:t>
            </w:r>
          </w:p>
        </w:tc>
      </w:tr>
    </w:tbl>
    <w:p w:rsidR="00702DB9" w:rsidRDefault="00702DB9" w:rsidP="00540B8B">
      <w:pPr>
        <w:pStyle w:val="ConsPlusNormal"/>
        <w:jc w:val="center"/>
        <w:outlineLvl w:val="2"/>
      </w:pPr>
      <w:bookmarkStart w:id="0" w:name="_GoBack"/>
      <w:bookmarkEnd w:id="0"/>
    </w:p>
    <w:sectPr w:rsidR="00702DB9" w:rsidSect="00540B8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59" w:rsidRDefault="000C4559">
      <w:pPr>
        <w:spacing w:after="0" w:line="240" w:lineRule="auto"/>
      </w:pPr>
      <w:r>
        <w:separator/>
      </w:r>
    </w:p>
  </w:endnote>
  <w:endnote w:type="continuationSeparator" w:id="0">
    <w:p w:rsidR="000C4559" w:rsidRDefault="000C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721241"/>
      <w:showingPlcHdr/>
    </w:sdtPr>
    <w:sdtEndPr/>
    <w:sdtContent>
      <w:p w:rsidR="001E26A1" w:rsidRDefault="00053BB8">
        <w:pPr>
          <w:pStyle w:val="a3"/>
          <w:jc w:val="center"/>
        </w:pPr>
        <w:r>
          <w:t xml:space="preserve">     </w:t>
        </w:r>
      </w:p>
    </w:sdtContent>
  </w:sdt>
  <w:p w:rsidR="001E26A1" w:rsidRDefault="001E26A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59" w:rsidRDefault="000C4559">
      <w:pPr>
        <w:spacing w:after="0" w:line="240" w:lineRule="auto"/>
      </w:pPr>
      <w:r>
        <w:separator/>
      </w:r>
    </w:p>
  </w:footnote>
  <w:footnote w:type="continuationSeparator" w:id="0">
    <w:p w:rsidR="000C4559" w:rsidRDefault="000C4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D1375"/>
    <w:multiLevelType w:val="hybridMultilevel"/>
    <w:tmpl w:val="8982CF7C"/>
    <w:lvl w:ilvl="0" w:tplc="D04A58B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CB"/>
    <w:rsid w:val="00053BB8"/>
    <w:rsid w:val="000A4FC6"/>
    <w:rsid w:val="000C4559"/>
    <w:rsid w:val="0013120F"/>
    <w:rsid w:val="00152D02"/>
    <w:rsid w:val="00195F3C"/>
    <w:rsid w:val="001A34AA"/>
    <w:rsid w:val="001D6871"/>
    <w:rsid w:val="001E26A1"/>
    <w:rsid w:val="001E679B"/>
    <w:rsid w:val="0023045A"/>
    <w:rsid w:val="002C5BAD"/>
    <w:rsid w:val="0049160E"/>
    <w:rsid w:val="004D7D01"/>
    <w:rsid w:val="00511ECB"/>
    <w:rsid w:val="00516E48"/>
    <w:rsid w:val="00517E22"/>
    <w:rsid w:val="00540B8B"/>
    <w:rsid w:val="00544856"/>
    <w:rsid w:val="005A2925"/>
    <w:rsid w:val="005E686B"/>
    <w:rsid w:val="005F5550"/>
    <w:rsid w:val="00664E67"/>
    <w:rsid w:val="006B2B8F"/>
    <w:rsid w:val="00702DB9"/>
    <w:rsid w:val="00814E64"/>
    <w:rsid w:val="008943D0"/>
    <w:rsid w:val="009D09DD"/>
    <w:rsid w:val="009E01BF"/>
    <w:rsid w:val="00A30D4F"/>
    <w:rsid w:val="00A53532"/>
    <w:rsid w:val="00B170E5"/>
    <w:rsid w:val="00B35AFC"/>
    <w:rsid w:val="00B44731"/>
    <w:rsid w:val="00B45756"/>
    <w:rsid w:val="00C566BA"/>
    <w:rsid w:val="00D10EB0"/>
    <w:rsid w:val="00D360F0"/>
    <w:rsid w:val="00D56A86"/>
    <w:rsid w:val="00F41DC7"/>
    <w:rsid w:val="00F5129F"/>
    <w:rsid w:val="00F7114E"/>
    <w:rsid w:val="00F9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C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1E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1E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511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11ECB"/>
    <w:rPr>
      <w:lang w:eastAsia="ru-RU"/>
    </w:rPr>
  </w:style>
  <w:style w:type="character" w:customStyle="1" w:styleId="-">
    <w:name w:val="Интернет-ссылка"/>
    <w:basedOn w:val="a0"/>
    <w:rsid w:val="00511ECB"/>
    <w:rPr>
      <w:color w:val="0000FF"/>
      <w:u w:val="single"/>
      <w:lang w:val="ru-RU" w:eastAsia="ru-RU" w:bidi="ru-RU"/>
    </w:rPr>
  </w:style>
  <w:style w:type="paragraph" w:customStyle="1" w:styleId="a5">
    <w:name w:val="Первая строка заголовка"/>
    <w:basedOn w:val="a"/>
    <w:rsid w:val="00511ECB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6">
    <w:name w:val="краткое содержание"/>
    <w:basedOn w:val="a"/>
    <w:next w:val="a"/>
    <w:rsid w:val="00511ECB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7">
    <w:name w:val="Содержимое таблицы"/>
    <w:basedOn w:val="a"/>
    <w:rsid w:val="00511ECB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511EC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1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1ECB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5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56A86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C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1E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11E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511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11ECB"/>
    <w:rPr>
      <w:lang w:eastAsia="ru-RU"/>
    </w:rPr>
  </w:style>
  <w:style w:type="character" w:customStyle="1" w:styleId="-">
    <w:name w:val="Интернет-ссылка"/>
    <w:basedOn w:val="a0"/>
    <w:rsid w:val="00511ECB"/>
    <w:rPr>
      <w:color w:val="0000FF"/>
      <w:u w:val="single"/>
      <w:lang w:val="ru-RU" w:eastAsia="ru-RU" w:bidi="ru-RU"/>
    </w:rPr>
  </w:style>
  <w:style w:type="paragraph" w:customStyle="1" w:styleId="a5">
    <w:name w:val="Первая строка заголовка"/>
    <w:basedOn w:val="a"/>
    <w:rsid w:val="00511ECB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6">
    <w:name w:val="краткое содержание"/>
    <w:basedOn w:val="a"/>
    <w:next w:val="a"/>
    <w:rsid w:val="00511ECB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7">
    <w:name w:val="Содержимое таблицы"/>
    <w:basedOn w:val="a"/>
    <w:rsid w:val="00511ECB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511EC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1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1ECB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95F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5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56A8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119FE-7869-41D2-B526-91D8D730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rashod2</cp:lastModifiedBy>
  <cp:revision>6</cp:revision>
  <cp:lastPrinted>2021-11-16T11:08:00Z</cp:lastPrinted>
  <dcterms:created xsi:type="dcterms:W3CDTF">2025-11-10T08:15:00Z</dcterms:created>
  <dcterms:modified xsi:type="dcterms:W3CDTF">2025-11-10T13:45:00Z</dcterms:modified>
</cp:coreProperties>
</file>